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text" w:horzAnchor="margin" w:tblpY="354"/>
        <w:tblW w:w="9758" w:type="dxa"/>
        <w:tblLayout w:type="fixed"/>
        <w:tblLook w:val="04A0" w:firstRow="1" w:lastRow="0" w:firstColumn="1" w:lastColumn="0" w:noHBand="0" w:noVBand="1"/>
      </w:tblPr>
      <w:tblGrid>
        <w:gridCol w:w="3000"/>
        <w:gridCol w:w="3124"/>
        <w:gridCol w:w="1975"/>
        <w:gridCol w:w="1659"/>
      </w:tblGrid>
      <w:tr w:rsidR="00A2309E" w14:paraId="4A9C97CF" w14:textId="77777777" w:rsidTr="00160945">
        <w:tc>
          <w:tcPr>
            <w:tcW w:w="3000" w:type="dxa"/>
          </w:tcPr>
          <w:p w14:paraId="7B0C106B" w14:textId="77777777" w:rsidR="00A2309E" w:rsidRPr="00160945" w:rsidRDefault="00A2309E" w:rsidP="00A2309E">
            <w:pPr>
              <w:spacing w:line="163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DECA51" w14:textId="77777777" w:rsidR="00A2309E" w:rsidRPr="00160945" w:rsidRDefault="00A2309E" w:rsidP="00A230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0945">
              <w:rPr>
                <w:rFonts w:ascii="Arial" w:hAnsi="Arial" w:cs="Arial"/>
                <w:b/>
                <w:sz w:val="24"/>
                <w:szCs w:val="24"/>
              </w:rPr>
              <w:t>ISSUED BY: THB</w:t>
            </w:r>
          </w:p>
          <w:p w14:paraId="36043934" w14:textId="77777777" w:rsidR="00A2309E" w:rsidRPr="00160945" w:rsidRDefault="00A2309E" w:rsidP="00A230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14:paraId="5B134712" w14:textId="77777777" w:rsidR="00A2309E" w:rsidRPr="00160945" w:rsidRDefault="00A2309E" w:rsidP="00A2309E">
            <w:pPr>
              <w:spacing w:line="163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9A6CD0" w14:textId="77777777" w:rsidR="00A2309E" w:rsidRPr="00160945" w:rsidRDefault="00A2309E" w:rsidP="00A230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0945">
              <w:rPr>
                <w:rFonts w:ascii="Arial" w:hAnsi="Arial" w:cs="Arial"/>
                <w:b/>
                <w:sz w:val="24"/>
                <w:szCs w:val="24"/>
              </w:rPr>
              <w:t>APPROVED BY: JP</w:t>
            </w:r>
          </w:p>
          <w:p w14:paraId="784D10EB" w14:textId="77777777" w:rsidR="00A2309E" w:rsidRPr="00160945" w:rsidRDefault="00A2309E" w:rsidP="00A230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14:paraId="3F8F11C4" w14:textId="77777777" w:rsidR="00A2309E" w:rsidRPr="00160945" w:rsidRDefault="00A2309E" w:rsidP="00A2309E">
            <w:pPr>
              <w:spacing w:line="163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A9528F" w14:textId="77777777" w:rsidR="00A2309E" w:rsidRPr="00160945" w:rsidRDefault="00A2309E" w:rsidP="00A230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0945">
              <w:rPr>
                <w:rFonts w:ascii="Arial" w:hAnsi="Arial" w:cs="Arial"/>
                <w:b/>
                <w:sz w:val="24"/>
                <w:szCs w:val="24"/>
              </w:rPr>
              <w:t>DATE: 24.01.19</w:t>
            </w:r>
          </w:p>
          <w:p w14:paraId="70D1274A" w14:textId="77777777" w:rsidR="00A2309E" w:rsidRPr="00160945" w:rsidRDefault="00A2309E" w:rsidP="00A230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14:paraId="22DD3F17" w14:textId="77777777" w:rsidR="00A2309E" w:rsidRPr="00160945" w:rsidRDefault="00A2309E" w:rsidP="00A2309E">
            <w:pPr>
              <w:spacing w:line="163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CA1CEA" w14:textId="77777777" w:rsidR="00A2309E" w:rsidRPr="00160945" w:rsidRDefault="00A2309E" w:rsidP="00A230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0945">
              <w:rPr>
                <w:rFonts w:ascii="Arial" w:hAnsi="Arial" w:cs="Arial"/>
                <w:b/>
                <w:sz w:val="24"/>
                <w:szCs w:val="24"/>
              </w:rPr>
              <w:t>REV NO: 1.1</w:t>
            </w:r>
          </w:p>
          <w:p w14:paraId="10C40265" w14:textId="77777777" w:rsidR="00A2309E" w:rsidRPr="00160945" w:rsidRDefault="00A2309E" w:rsidP="00A230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309E" w:rsidRPr="00D337BB" w14:paraId="6227EC67" w14:textId="77777777" w:rsidTr="00160945">
        <w:tc>
          <w:tcPr>
            <w:tcW w:w="3000" w:type="dxa"/>
          </w:tcPr>
          <w:p w14:paraId="7478C619" w14:textId="77777777" w:rsidR="00A2309E" w:rsidRPr="00160945" w:rsidRDefault="00A2309E" w:rsidP="00A2309E">
            <w:pPr>
              <w:spacing w:line="163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54AE7B" w14:textId="77777777" w:rsidR="00A2309E" w:rsidRPr="00160945" w:rsidRDefault="00A2309E" w:rsidP="00A230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0945">
              <w:rPr>
                <w:rFonts w:ascii="Arial" w:hAnsi="Arial" w:cs="Arial"/>
                <w:b/>
                <w:sz w:val="24"/>
                <w:szCs w:val="24"/>
              </w:rPr>
              <w:t>SECTION: 7.2</w:t>
            </w:r>
          </w:p>
          <w:p w14:paraId="43B69932" w14:textId="77777777" w:rsidR="00A2309E" w:rsidRPr="00160945" w:rsidRDefault="00A2309E" w:rsidP="00A2309E">
            <w:pPr>
              <w:spacing w:after="5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8" w:type="dxa"/>
            <w:gridSpan w:val="3"/>
          </w:tcPr>
          <w:p w14:paraId="4F1FFE50" w14:textId="77777777" w:rsidR="00A2309E" w:rsidRPr="00160945" w:rsidRDefault="00A2309E" w:rsidP="00A2309E">
            <w:pPr>
              <w:spacing w:line="163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6C132A" w14:textId="77777777" w:rsidR="00A2309E" w:rsidRPr="00160945" w:rsidRDefault="00A2309E" w:rsidP="00A2309E">
            <w:pPr>
              <w:spacing w:after="58"/>
              <w:rPr>
                <w:rFonts w:ascii="Arial" w:hAnsi="Arial" w:cs="Arial"/>
                <w:b/>
                <w:sz w:val="24"/>
                <w:szCs w:val="24"/>
              </w:rPr>
            </w:pPr>
            <w:r w:rsidRPr="00160945">
              <w:rPr>
                <w:rFonts w:ascii="Arial" w:hAnsi="Arial" w:cs="Arial"/>
                <w:b/>
                <w:sz w:val="24"/>
                <w:szCs w:val="24"/>
              </w:rPr>
              <w:t>TITLE: Varsling av kritikkverdige forhold, skjema</w:t>
            </w:r>
          </w:p>
        </w:tc>
      </w:tr>
    </w:tbl>
    <w:p w14:paraId="404703EB" w14:textId="77777777" w:rsidR="00061F9F" w:rsidRDefault="00061F9F" w:rsidP="00AF4EEF">
      <w:pPr>
        <w:spacing w:line="360" w:lineRule="auto"/>
        <w:rPr>
          <w:rStyle w:val="A6"/>
          <w:rFonts w:ascii="Arial" w:hAnsi="Arial" w:cs="Arial"/>
          <w:sz w:val="22"/>
          <w:szCs w:val="22"/>
        </w:rPr>
      </w:pPr>
    </w:p>
    <w:p w14:paraId="1481F183" w14:textId="77777777" w:rsidR="008840A9" w:rsidRPr="00BE5641" w:rsidRDefault="008840A9" w:rsidP="008840A9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Cambria" w:eastAsia="Times New Roman" w:hAnsi="Cambria" w:cs="Calibri"/>
          <w:i/>
          <w:sz w:val="24"/>
          <w:szCs w:val="20"/>
          <w:lang w:eastAsia="ar-SA"/>
        </w:rPr>
      </w:pPr>
    </w:p>
    <w:p w14:paraId="3A3BBAD4" w14:textId="77777777" w:rsidR="00160945" w:rsidRDefault="00160945" w:rsidP="008840A9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i/>
          <w:lang w:eastAsia="ar-SA"/>
        </w:rPr>
      </w:pPr>
    </w:p>
    <w:p w14:paraId="5C1E4BF2" w14:textId="77777777" w:rsidR="00160945" w:rsidRDefault="00160945" w:rsidP="008840A9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i/>
          <w:lang w:eastAsia="ar-SA"/>
        </w:rPr>
      </w:pPr>
    </w:p>
    <w:p w14:paraId="581AE416" w14:textId="37128252" w:rsidR="008840A9" w:rsidRPr="00657745" w:rsidRDefault="008840A9" w:rsidP="00657745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iCs/>
          <w:lang w:eastAsia="ar-SA"/>
        </w:rPr>
      </w:pPr>
      <w:r w:rsidRPr="00657745">
        <w:rPr>
          <w:rFonts w:ascii="Arial" w:eastAsia="Times New Roman" w:hAnsi="Arial" w:cs="Arial"/>
          <w:iCs/>
          <w:lang w:eastAsia="ar-SA"/>
        </w:rPr>
        <w:t xml:space="preserve">Alle arbeidstakere oppfordres til å varsle om kritikkverdige forhold. Åpenhet og god kommunikasjon bidrar til at ansatte sier fra om kritikkverdige forhold. Det er i bedriftens interesse at kritikkverdige forhold blir avdekket. Varsling kan bidra til å redusere risikoen for at uønsket eller ulovlig praksis finner sted.  </w:t>
      </w:r>
    </w:p>
    <w:p w14:paraId="1AAD145C" w14:textId="77777777" w:rsidR="008840A9" w:rsidRPr="00BE5641" w:rsidRDefault="008840A9" w:rsidP="008840A9">
      <w:pPr>
        <w:suppressAutoHyphens/>
        <w:spacing w:after="0" w:line="240" w:lineRule="auto"/>
        <w:rPr>
          <w:rFonts w:ascii="Cambria" w:eastAsia="Times New Roman" w:hAnsi="Cambria"/>
          <w:b/>
          <w:sz w:val="24"/>
          <w:szCs w:val="20"/>
          <w:lang w:eastAsia="ar-SA"/>
        </w:rPr>
      </w:pPr>
    </w:p>
    <w:p w14:paraId="2F1429FE" w14:textId="77777777" w:rsidR="00160945" w:rsidRDefault="00160945" w:rsidP="008840A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ar-SA"/>
        </w:rPr>
      </w:pPr>
    </w:p>
    <w:p w14:paraId="7ACA2430" w14:textId="77777777" w:rsidR="00160945" w:rsidRDefault="00160945" w:rsidP="008840A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ar-SA"/>
        </w:rPr>
      </w:pPr>
    </w:p>
    <w:p w14:paraId="7CF2C444" w14:textId="37DB3D8C" w:rsidR="008840A9" w:rsidRPr="00160945" w:rsidRDefault="008840A9" w:rsidP="008840A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ar-SA"/>
        </w:rPr>
      </w:pPr>
      <w:r w:rsidRPr="00160945">
        <w:rPr>
          <w:rFonts w:ascii="Arial" w:eastAsia="Times New Roman" w:hAnsi="Arial" w:cs="Arial"/>
          <w:b/>
          <w:sz w:val="24"/>
          <w:szCs w:val="20"/>
          <w:lang w:eastAsia="ar-SA"/>
        </w:rPr>
        <w:t>Skjemaet leveres til:</w:t>
      </w:r>
    </w:p>
    <w:p w14:paraId="08606369" w14:textId="77777777" w:rsidR="008840A9" w:rsidRPr="00BE5641" w:rsidRDefault="008840A9" w:rsidP="008840A9">
      <w:pPr>
        <w:suppressAutoHyphens/>
        <w:spacing w:after="0" w:line="240" w:lineRule="auto"/>
        <w:rPr>
          <w:rFonts w:ascii="Cambria" w:eastAsia="Times New Roman" w:hAnsi="Cambria"/>
          <w:b/>
          <w:sz w:val="20"/>
          <w:szCs w:val="20"/>
          <w:lang w:eastAsia="ar-SA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279"/>
        <w:gridCol w:w="2997"/>
        <w:gridCol w:w="5552"/>
      </w:tblGrid>
      <w:tr w:rsidR="008840A9" w:rsidRPr="00BE5641" w14:paraId="0F6144AC" w14:textId="77777777" w:rsidTr="004B1342">
        <w:trPr>
          <w:trHeight w:val="337"/>
        </w:trPr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D26C9D" w14:textId="77777777" w:rsidR="008840A9" w:rsidRPr="00BE5641" w:rsidRDefault="008840A9" w:rsidP="003E3A55">
            <w:pPr>
              <w:suppressAutoHyphens/>
              <w:spacing w:after="0" w:line="240" w:lineRule="auto"/>
              <w:ind w:left="720"/>
              <w:contextualSpacing/>
              <w:rPr>
                <w:rFonts w:ascii="Cambria" w:eastAsia="Times New Roman" w:hAnsi="Cambria"/>
                <w:sz w:val="28"/>
                <w:szCs w:val="28"/>
                <w:lang w:eastAsia="ar-SA"/>
              </w:rPr>
            </w:pPr>
            <w:r w:rsidRPr="00BE5641">
              <w:rPr>
                <w:rFonts w:ascii="Cambria" w:eastAsia="Times New Roman" w:hAnsi="Cambria"/>
                <w:sz w:val="20"/>
                <w:szCs w:val="20"/>
                <w:lang w:eastAsia="ar-SA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41">
              <w:rPr>
                <w:rFonts w:ascii="Cambria" w:eastAsia="Times New Roman" w:hAnsi="Cambria"/>
                <w:sz w:val="20"/>
                <w:szCs w:val="20"/>
                <w:lang w:eastAsia="ar-SA"/>
              </w:rPr>
              <w:instrText xml:space="preserve"> FORMCHECKBOX </w:instrText>
            </w:r>
            <w:r w:rsidR="00657745">
              <w:rPr>
                <w:rFonts w:ascii="Cambria" w:eastAsia="Times New Roman" w:hAnsi="Cambria"/>
                <w:sz w:val="20"/>
                <w:szCs w:val="20"/>
                <w:lang w:eastAsia="ar-SA"/>
              </w:rPr>
            </w:r>
            <w:r w:rsidR="00657745">
              <w:rPr>
                <w:rFonts w:ascii="Cambria" w:eastAsia="Times New Roman" w:hAnsi="Cambria"/>
                <w:sz w:val="20"/>
                <w:szCs w:val="20"/>
                <w:lang w:eastAsia="ar-SA"/>
              </w:rPr>
              <w:fldChar w:fldCharType="separate"/>
            </w:r>
            <w:r w:rsidRPr="00BE5641">
              <w:rPr>
                <w:rFonts w:ascii="Cambria" w:eastAsia="Times New Roman" w:hAnsi="Cambria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A916" w14:textId="77777777" w:rsidR="008840A9" w:rsidRPr="00FC5A7B" w:rsidRDefault="008840A9" w:rsidP="003E3A55">
            <w:pPr>
              <w:suppressAutoHyphens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20"/>
                <w:szCs w:val="18"/>
                <w:lang w:eastAsia="ar-SA"/>
              </w:rPr>
            </w:pPr>
            <w:r w:rsidRPr="00FC5A7B">
              <w:rPr>
                <w:rFonts w:ascii="Arial" w:eastAsia="Times New Roman" w:hAnsi="Arial" w:cs="Arial"/>
                <w:sz w:val="20"/>
                <w:szCs w:val="18"/>
                <w:lang w:eastAsia="ar-SA"/>
              </w:rPr>
              <w:t>Ledelse / navn: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9A1F" w14:textId="77777777" w:rsidR="008840A9" w:rsidRPr="00BE5641" w:rsidRDefault="008840A9" w:rsidP="003E3A55">
            <w:pPr>
              <w:suppressAutoHyphens/>
              <w:spacing w:after="0" w:line="240" w:lineRule="auto"/>
              <w:ind w:left="720"/>
              <w:contextualSpacing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</w:tr>
      <w:tr w:rsidR="008840A9" w:rsidRPr="00BE5641" w14:paraId="2910391D" w14:textId="77777777" w:rsidTr="004B1342">
        <w:trPr>
          <w:trHeight w:val="375"/>
        </w:trPr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9430CF" w14:textId="77777777" w:rsidR="008840A9" w:rsidRPr="00BE5641" w:rsidRDefault="008840A9" w:rsidP="003E3A55">
            <w:pPr>
              <w:suppressAutoHyphens/>
              <w:spacing w:after="0" w:line="240" w:lineRule="auto"/>
              <w:ind w:left="720"/>
              <w:contextualSpacing/>
              <w:rPr>
                <w:rFonts w:ascii="Cambria" w:eastAsia="Times New Roman" w:hAnsi="Cambria"/>
                <w:sz w:val="28"/>
                <w:szCs w:val="28"/>
                <w:lang w:eastAsia="ar-SA"/>
              </w:rPr>
            </w:pPr>
            <w:r w:rsidRPr="00BE5641">
              <w:rPr>
                <w:rFonts w:ascii="Cambria" w:eastAsia="Times New Roman" w:hAnsi="Cambria"/>
                <w:sz w:val="20"/>
                <w:szCs w:val="20"/>
                <w:lang w:eastAsia="ar-SA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41">
              <w:rPr>
                <w:rFonts w:ascii="Cambria" w:eastAsia="Times New Roman" w:hAnsi="Cambria"/>
                <w:sz w:val="20"/>
                <w:szCs w:val="20"/>
                <w:lang w:eastAsia="ar-SA"/>
              </w:rPr>
              <w:instrText xml:space="preserve"> FORMCHECKBOX </w:instrText>
            </w:r>
            <w:r w:rsidR="00657745">
              <w:rPr>
                <w:rFonts w:ascii="Cambria" w:eastAsia="Times New Roman" w:hAnsi="Cambria"/>
                <w:sz w:val="20"/>
                <w:szCs w:val="20"/>
                <w:lang w:eastAsia="ar-SA"/>
              </w:rPr>
            </w:r>
            <w:r w:rsidR="00657745">
              <w:rPr>
                <w:rFonts w:ascii="Cambria" w:eastAsia="Times New Roman" w:hAnsi="Cambria"/>
                <w:sz w:val="20"/>
                <w:szCs w:val="20"/>
                <w:lang w:eastAsia="ar-SA"/>
              </w:rPr>
              <w:fldChar w:fldCharType="separate"/>
            </w:r>
            <w:r w:rsidRPr="00BE5641">
              <w:rPr>
                <w:rFonts w:ascii="Cambria" w:eastAsia="Times New Roman" w:hAnsi="Cambria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14320" w14:textId="77777777" w:rsidR="008840A9" w:rsidRPr="00FC5A7B" w:rsidRDefault="008840A9" w:rsidP="003E3A55">
            <w:pPr>
              <w:suppressAutoHyphens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18"/>
                <w:lang w:eastAsia="ar-SA"/>
              </w:rPr>
            </w:pPr>
            <w:r w:rsidRPr="00FC5A7B">
              <w:rPr>
                <w:rFonts w:ascii="Arial" w:eastAsia="Times New Roman" w:hAnsi="Arial" w:cs="Arial"/>
                <w:sz w:val="20"/>
                <w:szCs w:val="18"/>
                <w:lang w:eastAsia="ar-SA"/>
              </w:rPr>
              <w:t>Verneombud / navn: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F8DF" w14:textId="77777777" w:rsidR="008840A9" w:rsidRPr="00BE5641" w:rsidRDefault="008840A9" w:rsidP="003E3A55">
            <w:pPr>
              <w:suppressAutoHyphens/>
              <w:spacing w:after="0" w:line="240" w:lineRule="auto"/>
              <w:ind w:left="720"/>
              <w:contextualSpacing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</w:tr>
    </w:tbl>
    <w:p w14:paraId="6E6BC68E" w14:textId="77777777" w:rsidR="008840A9" w:rsidRPr="00BE5641" w:rsidRDefault="008840A9" w:rsidP="008840A9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tbl>
      <w:tblPr>
        <w:tblW w:w="98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18"/>
      </w:tblGrid>
      <w:tr w:rsidR="008840A9" w:rsidRPr="00BE5641" w14:paraId="0685EB24" w14:textId="77777777" w:rsidTr="004B1342">
        <w:trPr>
          <w:trHeight w:val="115"/>
        </w:trPr>
        <w:tc>
          <w:tcPr>
            <w:tcW w:w="9818" w:type="dxa"/>
            <w:shd w:val="clear" w:color="auto" w:fill="auto"/>
          </w:tcPr>
          <w:p w14:paraId="37AD1831" w14:textId="77777777" w:rsidR="008840A9" w:rsidRPr="00FC5A7B" w:rsidRDefault="008840A9" w:rsidP="004B1342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C5A7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Jeg vil varsle om følgende kritikkverdige forhold</w:t>
            </w:r>
            <w:r w:rsidRPr="00FC5A7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8840A9" w:rsidRPr="00BE5641" w14:paraId="75535873" w14:textId="77777777" w:rsidTr="004B1342">
        <w:trPr>
          <w:trHeight w:val="1738"/>
        </w:trPr>
        <w:tc>
          <w:tcPr>
            <w:tcW w:w="9818" w:type="dxa"/>
            <w:shd w:val="clear" w:color="auto" w:fill="auto"/>
          </w:tcPr>
          <w:p w14:paraId="5A9A87AA" w14:textId="77777777" w:rsidR="008840A9" w:rsidRPr="00BE5641" w:rsidRDefault="008840A9" w:rsidP="003E3A55">
            <w:pPr>
              <w:suppressAutoHyphens/>
              <w:spacing w:after="0" w:line="240" w:lineRule="auto"/>
              <w:ind w:left="720"/>
              <w:contextualSpacing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</w:tr>
    </w:tbl>
    <w:p w14:paraId="19752FDC" w14:textId="77777777" w:rsidR="008840A9" w:rsidRPr="00BE5641" w:rsidRDefault="008840A9" w:rsidP="008840A9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33"/>
      </w:tblGrid>
      <w:tr w:rsidR="008840A9" w:rsidRPr="00BE5641" w14:paraId="585EEBF6" w14:textId="77777777" w:rsidTr="004B1342">
        <w:tc>
          <w:tcPr>
            <w:tcW w:w="9833" w:type="dxa"/>
            <w:shd w:val="clear" w:color="auto" w:fill="auto"/>
          </w:tcPr>
          <w:p w14:paraId="3FB9DCF8" w14:textId="77777777" w:rsidR="008840A9" w:rsidRPr="00FC5A7B" w:rsidRDefault="008840A9" w:rsidP="004B1342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C5A7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Din beskrivelse av situasjonen/forholdet</w:t>
            </w:r>
            <w:r w:rsidRPr="00FC5A7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8840A9" w:rsidRPr="00BE5641" w14:paraId="293F7653" w14:textId="77777777" w:rsidTr="004B1342">
        <w:trPr>
          <w:trHeight w:val="2960"/>
        </w:trPr>
        <w:tc>
          <w:tcPr>
            <w:tcW w:w="9833" w:type="dxa"/>
            <w:shd w:val="clear" w:color="auto" w:fill="auto"/>
          </w:tcPr>
          <w:p w14:paraId="4C8F1C5A" w14:textId="77777777" w:rsidR="008840A9" w:rsidRPr="00BE5641" w:rsidRDefault="008840A9" w:rsidP="003E3A55">
            <w:pPr>
              <w:suppressAutoHyphens/>
              <w:spacing w:after="0" w:line="240" w:lineRule="auto"/>
              <w:ind w:left="720"/>
              <w:contextualSpacing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</w:tr>
    </w:tbl>
    <w:p w14:paraId="02AB0887" w14:textId="77777777" w:rsidR="008840A9" w:rsidRPr="00BE5641" w:rsidRDefault="008840A9" w:rsidP="008840A9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p w14:paraId="7672C342" w14:textId="77777777" w:rsidR="008840A9" w:rsidRDefault="008840A9" w:rsidP="008840A9">
      <w:pPr>
        <w:suppressAutoHyphens/>
        <w:spacing w:after="0" w:line="240" w:lineRule="auto"/>
        <w:rPr>
          <w:rFonts w:ascii="Cambria" w:eastAsia="Times New Roman" w:hAnsi="Cambria"/>
          <w:b/>
          <w:sz w:val="24"/>
          <w:szCs w:val="20"/>
          <w:lang w:eastAsia="ar-SA"/>
        </w:rPr>
      </w:pPr>
    </w:p>
    <w:p w14:paraId="5BBD8CC1" w14:textId="77777777" w:rsidR="00087327" w:rsidRDefault="00087327" w:rsidP="008840A9">
      <w:pPr>
        <w:suppressAutoHyphens/>
        <w:spacing w:after="0" w:line="240" w:lineRule="auto"/>
        <w:rPr>
          <w:rFonts w:ascii="Cambria" w:eastAsia="Times New Roman" w:hAnsi="Cambria"/>
          <w:b/>
          <w:sz w:val="24"/>
          <w:szCs w:val="20"/>
          <w:lang w:eastAsia="ar-SA"/>
        </w:rPr>
      </w:pPr>
    </w:p>
    <w:p w14:paraId="1AA809D9" w14:textId="77777777" w:rsidR="00087327" w:rsidRDefault="00087327" w:rsidP="008840A9">
      <w:pPr>
        <w:suppressAutoHyphens/>
        <w:spacing w:after="0" w:line="240" w:lineRule="auto"/>
        <w:rPr>
          <w:rFonts w:ascii="Cambria" w:eastAsia="Times New Roman" w:hAnsi="Cambria"/>
          <w:b/>
          <w:sz w:val="24"/>
          <w:szCs w:val="20"/>
          <w:lang w:eastAsia="ar-SA"/>
        </w:rPr>
      </w:pPr>
    </w:p>
    <w:p w14:paraId="6C014F16" w14:textId="50C8991C" w:rsidR="00160945" w:rsidRDefault="00160945" w:rsidP="008840A9">
      <w:pPr>
        <w:suppressAutoHyphens/>
        <w:spacing w:after="0" w:line="240" w:lineRule="auto"/>
        <w:rPr>
          <w:rFonts w:ascii="Cambria" w:eastAsia="Times New Roman" w:hAnsi="Cambria"/>
          <w:b/>
          <w:sz w:val="24"/>
          <w:szCs w:val="20"/>
          <w:lang w:eastAsia="ar-SA"/>
        </w:rPr>
      </w:pPr>
    </w:p>
    <w:p w14:paraId="3AA6B64B" w14:textId="77777777" w:rsidR="00657745" w:rsidRDefault="00657745" w:rsidP="008840A9">
      <w:pPr>
        <w:suppressAutoHyphens/>
        <w:spacing w:after="0" w:line="240" w:lineRule="auto"/>
        <w:rPr>
          <w:rFonts w:ascii="Cambria" w:eastAsia="Times New Roman" w:hAnsi="Cambria"/>
          <w:b/>
          <w:sz w:val="24"/>
          <w:szCs w:val="20"/>
          <w:lang w:eastAsia="ar-SA"/>
        </w:rPr>
      </w:pPr>
    </w:p>
    <w:p w14:paraId="2BB9BF3B" w14:textId="39D8066B" w:rsidR="008840A9" w:rsidRPr="00FC5A7B" w:rsidRDefault="008840A9" w:rsidP="008840A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ar-SA"/>
        </w:rPr>
      </w:pPr>
      <w:r w:rsidRPr="00FC5A7B">
        <w:rPr>
          <w:rFonts w:ascii="Arial" w:eastAsia="Times New Roman" w:hAnsi="Arial" w:cs="Arial"/>
          <w:b/>
          <w:sz w:val="24"/>
          <w:szCs w:val="20"/>
          <w:lang w:eastAsia="ar-SA"/>
        </w:rPr>
        <w:t>Har du varslet om samme forhold tidligere? I så fall, til hvem?</w:t>
      </w:r>
    </w:p>
    <w:p w14:paraId="0FE9F568" w14:textId="77777777" w:rsidR="008840A9" w:rsidRPr="00BE5641" w:rsidRDefault="008840A9" w:rsidP="008840A9">
      <w:pPr>
        <w:suppressAutoHyphens/>
        <w:spacing w:after="0" w:line="240" w:lineRule="auto"/>
        <w:rPr>
          <w:rFonts w:ascii="Cambria" w:eastAsia="Times New Roman" w:hAnsi="Cambria"/>
          <w:szCs w:val="18"/>
          <w:lang w:eastAsia="ar-SA"/>
        </w:rPr>
      </w:pPr>
    </w:p>
    <w:p w14:paraId="6672967B" w14:textId="77777777" w:rsidR="00657745" w:rsidRDefault="00657745" w:rsidP="008840A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ar-SA"/>
        </w:rPr>
      </w:pPr>
    </w:p>
    <w:p w14:paraId="0EAFBFAA" w14:textId="77777777" w:rsidR="00657745" w:rsidRDefault="00657745" w:rsidP="008840A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ar-SA"/>
        </w:rPr>
      </w:pPr>
    </w:p>
    <w:p w14:paraId="6A7CECA8" w14:textId="77777777" w:rsidR="00657745" w:rsidRDefault="00657745" w:rsidP="008840A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ar-SA"/>
        </w:rPr>
      </w:pPr>
    </w:p>
    <w:p w14:paraId="0CA2F818" w14:textId="77777777" w:rsidR="00657745" w:rsidRDefault="00657745" w:rsidP="008840A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ar-SA"/>
        </w:rPr>
      </w:pPr>
    </w:p>
    <w:p w14:paraId="204EE419" w14:textId="77777777" w:rsidR="00657745" w:rsidRDefault="00657745" w:rsidP="008840A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ar-SA"/>
        </w:rPr>
      </w:pPr>
    </w:p>
    <w:p w14:paraId="1A77A02C" w14:textId="77777777" w:rsidR="00657745" w:rsidRDefault="00657745" w:rsidP="008840A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ar-SA"/>
        </w:rPr>
      </w:pPr>
    </w:p>
    <w:p w14:paraId="4C00E97B" w14:textId="77777777" w:rsidR="00657745" w:rsidRDefault="00657745" w:rsidP="008840A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ar-SA"/>
        </w:rPr>
      </w:pPr>
    </w:p>
    <w:p w14:paraId="4A6879A9" w14:textId="77777777" w:rsidR="00657745" w:rsidRDefault="00657745" w:rsidP="008840A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ar-SA"/>
        </w:rPr>
      </w:pPr>
    </w:p>
    <w:p w14:paraId="787F5823" w14:textId="77777777" w:rsidR="00657745" w:rsidRDefault="00657745" w:rsidP="008840A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ar-SA"/>
        </w:rPr>
      </w:pPr>
    </w:p>
    <w:p w14:paraId="6BA2C204" w14:textId="77777777" w:rsidR="00657745" w:rsidRDefault="00657745" w:rsidP="008840A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ar-SA"/>
        </w:rPr>
      </w:pPr>
    </w:p>
    <w:p w14:paraId="5B05260E" w14:textId="77777777" w:rsidR="00657745" w:rsidRDefault="00657745" w:rsidP="008840A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ar-SA"/>
        </w:rPr>
      </w:pPr>
    </w:p>
    <w:p w14:paraId="4635AF2D" w14:textId="77777777" w:rsidR="00657745" w:rsidRDefault="00657745" w:rsidP="008840A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ar-SA"/>
        </w:rPr>
      </w:pPr>
    </w:p>
    <w:p w14:paraId="2A4D0271" w14:textId="77777777" w:rsidR="00657745" w:rsidRDefault="00657745" w:rsidP="008840A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ar-SA"/>
        </w:rPr>
      </w:pPr>
    </w:p>
    <w:p w14:paraId="6EBB40D8" w14:textId="77777777" w:rsidR="00657745" w:rsidRDefault="00657745" w:rsidP="008840A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ar-SA"/>
        </w:rPr>
      </w:pPr>
    </w:p>
    <w:p w14:paraId="2373D9E9" w14:textId="77777777" w:rsidR="00657745" w:rsidRDefault="00657745" w:rsidP="008840A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ar-SA"/>
        </w:rPr>
      </w:pPr>
    </w:p>
    <w:p w14:paraId="51E51375" w14:textId="77777777" w:rsidR="00657745" w:rsidRDefault="00657745" w:rsidP="008840A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ar-SA"/>
        </w:rPr>
      </w:pPr>
    </w:p>
    <w:p w14:paraId="123913A2" w14:textId="77777777" w:rsidR="00657745" w:rsidRDefault="00657745" w:rsidP="008840A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ar-SA"/>
        </w:rPr>
      </w:pPr>
    </w:p>
    <w:p w14:paraId="149D7821" w14:textId="77777777" w:rsidR="00657745" w:rsidRDefault="00657745" w:rsidP="008840A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ar-SA"/>
        </w:rPr>
      </w:pPr>
    </w:p>
    <w:p w14:paraId="090CE6B9" w14:textId="77777777" w:rsidR="00657745" w:rsidRDefault="00657745" w:rsidP="008840A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ar-SA"/>
        </w:rPr>
      </w:pPr>
    </w:p>
    <w:p w14:paraId="35E38531" w14:textId="77777777" w:rsidR="00657745" w:rsidRDefault="00657745" w:rsidP="008840A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ar-SA"/>
        </w:rPr>
      </w:pPr>
    </w:p>
    <w:p w14:paraId="74A11EBB" w14:textId="77777777" w:rsidR="00657745" w:rsidRDefault="00657745" w:rsidP="008840A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ar-SA"/>
        </w:rPr>
      </w:pPr>
    </w:p>
    <w:p w14:paraId="74FFE96D" w14:textId="77777777" w:rsidR="00657745" w:rsidRDefault="00657745" w:rsidP="008840A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ar-SA"/>
        </w:rPr>
      </w:pPr>
    </w:p>
    <w:p w14:paraId="73BA6CE7" w14:textId="77777777" w:rsidR="00657745" w:rsidRDefault="00657745" w:rsidP="008840A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ar-SA"/>
        </w:rPr>
      </w:pPr>
    </w:p>
    <w:p w14:paraId="1D7165AB" w14:textId="77777777" w:rsidR="00657745" w:rsidRDefault="00657745" w:rsidP="008840A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ar-SA"/>
        </w:rPr>
      </w:pPr>
    </w:p>
    <w:p w14:paraId="59824D2D" w14:textId="77777777" w:rsidR="00657745" w:rsidRDefault="00657745" w:rsidP="008840A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ar-SA"/>
        </w:rPr>
      </w:pPr>
    </w:p>
    <w:p w14:paraId="4690941E" w14:textId="77777777" w:rsidR="00657745" w:rsidRDefault="00657745" w:rsidP="008840A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ar-SA"/>
        </w:rPr>
      </w:pPr>
    </w:p>
    <w:p w14:paraId="1625BB20" w14:textId="77777777" w:rsidR="00657745" w:rsidRDefault="00657745" w:rsidP="008840A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ar-SA"/>
        </w:rPr>
      </w:pPr>
    </w:p>
    <w:p w14:paraId="4F16D48B" w14:textId="77777777" w:rsidR="00657745" w:rsidRDefault="00657745" w:rsidP="008840A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ar-SA"/>
        </w:rPr>
      </w:pPr>
    </w:p>
    <w:p w14:paraId="18ED38A3" w14:textId="77777777" w:rsidR="00657745" w:rsidRDefault="00657745" w:rsidP="008840A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ar-SA"/>
        </w:rPr>
      </w:pPr>
    </w:p>
    <w:p w14:paraId="702B24D4" w14:textId="5FA28008" w:rsidR="008840A9" w:rsidRDefault="008840A9" w:rsidP="008840A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ar-SA"/>
        </w:rPr>
      </w:pPr>
      <w:r w:rsidRPr="00FC5A7B">
        <w:rPr>
          <w:rFonts w:ascii="Arial" w:eastAsia="Times New Roman" w:hAnsi="Arial" w:cs="Arial"/>
          <w:b/>
          <w:sz w:val="24"/>
          <w:szCs w:val="20"/>
          <w:lang w:eastAsia="ar-SA"/>
        </w:rPr>
        <w:t xml:space="preserve">Navn/funksjon: </w:t>
      </w:r>
    </w:p>
    <w:p w14:paraId="1BD02F3C" w14:textId="77777777" w:rsidR="007B42F8" w:rsidRPr="00FC5A7B" w:rsidRDefault="007B42F8" w:rsidP="008840A9">
      <w:pPr>
        <w:suppressAutoHyphens/>
        <w:spacing w:after="0" w:line="240" w:lineRule="auto"/>
        <w:rPr>
          <w:rFonts w:ascii="Arial" w:eastAsia="Times New Roman" w:hAnsi="Arial" w:cs="Arial"/>
          <w:szCs w:val="18"/>
          <w:lang w:eastAsia="ar-SA"/>
        </w:rPr>
      </w:pPr>
    </w:p>
    <w:p w14:paraId="4230BFBE" w14:textId="77777777" w:rsidR="008840A9" w:rsidRPr="00FC5A7B" w:rsidRDefault="008840A9" w:rsidP="008840A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338B70F" w14:textId="77777777" w:rsidR="008840A9" w:rsidRPr="00FC5A7B" w:rsidRDefault="008840A9" w:rsidP="008840A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1D3AEE4" w14:textId="77357650" w:rsidR="008840A9" w:rsidRPr="00657745" w:rsidRDefault="008840A9" w:rsidP="008840A9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Cambria" w:eastAsia="Times New Roman" w:hAnsi="Cambria"/>
          <w:b/>
          <w:sz w:val="20"/>
          <w:szCs w:val="20"/>
          <w:lang w:eastAsia="ar-SA"/>
        </w:rPr>
      </w:pPr>
      <w:r w:rsidRPr="00FC5A7B">
        <w:rPr>
          <w:rFonts w:ascii="Arial" w:eastAsia="Times New Roman" w:hAnsi="Arial" w:cs="Arial"/>
          <w:b/>
          <w:sz w:val="24"/>
          <w:szCs w:val="20"/>
          <w:lang w:eastAsia="ar-SA"/>
        </w:rPr>
        <w:t>Ved ønske om å være anonym, kryss av i ruten</w:t>
      </w:r>
      <w:r w:rsidRPr="00BE5641">
        <w:rPr>
          <w:rFonts w:ascii="Cambria" w:eastAsia="Times New Roman" w:hAnsi="Cambria"/>
          <w:b/>
          <w:sz w:val="24"/>
          <w:szCs w:val="20"/>
          <w:lang w:eastAsia="ar-SA"/>
        </w:rPr>
        <w:tab/>
      </w:r>
    </w:p>
    <w:p w14:paraId="5908C17D" w14:textId="77777777" w:rsidR="00657745" w:rsidRPr="00BE5641" w:rsidRDefault="00657745" w:rsidP="00657745">
      <w:pPr>
        <w:suppressAutoHyphens/>
        <w:spacing w:after="0" w:line="240" w:lineRule="auto"/>
        <w:ind w:left="720"/>
        <w:contextualSpacing/>
        <w:rPr>
          <w:rFonts w:ascii="Cambria" w:eastAsia="Times New Roman" w:hAnsi="Cambria"/>
          <w:b/>
          <w:sz w:val="20"/>
          <w:szCs w:val="20"/>
          <w:lang w:eastAsia="ar-SA"/>
        </w:rPr>
      </w:pPr>
    </w:p>
    <w:p w14:paraId="3EFA2907" w14:textId="77777777" w:rsidR="008840A9" w:rsidRPr="00BE5641" w:rsidRDefault="008840A9" w:rsidP="008840A9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p w14:paraId="04CA7EC0" w14:textId="77777777" w:rsidR="00657745" w:rsidRDefault="00657745" w:rsidP="008840A9">
      <w:pPr>
        <w:pBdr>
          <w:bottom w:val="single" w:sz="4" w:space="1" w:color="auto"/>
        </w:pBdr>
        <w:tabs>
          <w:tab w:val="left" w:pos="4820"/>
        </w:tabs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</w:p>
    <w:p w14:paraId="1E04D89C" w14:textId="3FF3BDF0" w:rsidR="008840A9" w:rsidRPr="00BE5641" w:rsidRDefault="008840A9" w:rsidP="008840A9">
      <w:pPr>
        <w:pBdr>
          <w:bottom w:val="single" w:sz="4" w:space="1" w:color="auto"/>
        </w:pBdr>
        <w:tabs>
          <w:tab w:val="left" w:pos="4820"/>
        </w:tabs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eastAsia="ar-SA"/>
        </w:rPr>
      </w:pPr>
      <w:r w:rsidRPr="00BE5641">
        <w:rPr>
          <w:rFonts w:ascii="Cambria" w:eastAsia="Times New Roman" w:hAnsi="Cambria"/>
          <w:sz w:val="20"/>
          <w:szCs w:val="20"/>
          <w:lang w:eastAsia="ar-SA"/>
        </w:rPr>
        <w:tab/>
      </w:r>
    </w:p>
    <w:p w14:paraId="3AF69969" w14:textId="77777777" w:rsidR="008840A9" w:rsidRPr="00FC5A7B" w:rsidRDefault="008840A9" w:rsidP="008840A9">
      <w:pPr>
        <w:tabs>
          <w:tab w:val="left" w:pos="48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C5A7B">
        <w:rPr>
          <w:rFonts w:ascii="Arial" w:eastAsia="Times New Roman" w:hAnsi="Arial" w:cs="Arial"/>
          <w:sz w:val="20"/>
          <w:szCs w:val="20"/>
          <w:lang w:eastAsia="ar-SA"/>
        </w:rPr>
        <w:t>Sted / levert dato</w:t>
      </w:r>
      <w:r w:rsidRPr="00FC5A7B">
        <w:rPr>
          <w:rFonts w:ascii="Arial" w:eastAsia="Times New Roman" w:hAnsi="Arial" w:cs="Arial"/>
          <w:sz w:val="20"/>
          <w:szCs w:val="20"/>
          <w:lang w:eastAsia="ar-SA"/>
        </w:rPr>
        <w:tab/>
        <w:t>Underskrift</w:t>
      </w:r>
    </w:p>
    <w:p w14:paraId="21682897" w14:textId="77777777" w:rsidR="008840A9" w:rsidRDefault="008840A9" w:rsidP="008840A9">
      <w:pPr>
        <w:pStyle w:val="Overskrift3"/>
        <w:keepNext w:val="0"/>
        <w:numPr>
          <w:ilvl w:val="0"/>
          <w:numId w:val="0"/>
        </w:numPr>
        <w:overflowPunct w:val="0"/>
        <w:autoSpaceDE w:val="0"/>
        <w:autoSpaceDN w:val="0"/>
        <w:adjustRightInd w:val="0"/>
        <w:spacing w:before="0" w:after="0" w:line="240" w:lineRule="auto"/>
        <w:ind w:left="360"/>
        <w:contextualSpacing/>
        <w:textAlignment w:val="baseline"/>
      </w:pPr>
    </w:p>
    <w:p w14:paraId="33E9DB5C" w14:textId="77777777" w:rsidR="008840A9" w:rsidRDefault="008840A9" w:rsidP="008840A9"/>
    <w:p w14:paraId="2D911C3C" w14:textId="77777777" w:rsidR="008840A9" w:rsidRDefault="008840A9" w:rsidP="008840A9">
      <w:pPr>
        <w:jc w:val="center"/>
        <w:rPr>
          <w:b/>
          <w:color w:val="FF0000"/>
          <w:sz w:val="24"/>
        </w:rPr>
      </w:pPr>
    </w:p>
    <w:p w14:paraId="7F6E1E04" w14:textId="5B622FED" w:rsidR="00D72A0B" w:rsidRPr="00AF4EEF" w:rsidRDefault="008840A9" w:rsidP="00657745">
      <w:pPr>
        <w:jc w:val="center"/>
        <w:rPr>
          <w:rFonts w:ascii="Arial" w:hAnsi="Arial" w:cs="Arial"/>
          <w:b/>
          <w:color w:val="007A33"/>
        </w:rPr>
      </w:pPr>
      <w:r w:rsidRPr="00FC5A7B">
        <w:rPr>
          <w:rFonts w:ascii="Arial" w:hAnsi="Arial" w:cs="Arial"/>
          <w:b/>
          <w:color w:val="FF0000"/>
          <w:sz w:val="24"/>
        </w:rPr>
        <w:t>Konfidensiell behandling av alle opplysninger</w:t>
      </w:r>
    </w:p>
    <w:sectPr w:rsidR="00D72A0B" w:rsidRPr="00AF4EEF" w:rsidSect="005D3DD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ACC1B" w14:textId="77777777" w:rsidR="00AF4EEF" w:rsidRDefault="00AF4EEF" w:rsidP="00AF4EEF">
      <w:pPr>
        <w:spacing w:after="0" w:line="240" w:lineRule="auto"/>
      </w:pPr>
      <w:r>
        <w:separator/>
      </w:r>
    </w:p>
  </w:endnote>
  <w:endnote w:type="continuationSeparator" w:id="0">
    <w:p w14:paraId="40F4C03C" w14:textId="77777777" w:rsidR="00AF4EEF" w:rsidRDefault="00AF4EEF" w:rsidP="00AF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DC0EE" w14:textId="77777777" w:rsidR="00902BD1" w:rsidRDefault="00902BD1" w:rsidP="00902BD1">
    <w:pPr>
      <w:pBdr>
        <w:bottom w:val="single" w:sz="4" w:space="1" w:color="007A33"/>
      </w:pBdr>
      <w:autoSpaceDE w:val="0"/>
      <w:autoSpaceDN w:val="0"/>
      <w:adjustRightInd w:val="0"/>
      <w:spacing w:after="0"/>
      <w:rPr>
        <w:rFonts w:ascii="Arial" w:hAnsi="Arial" w:cs="Arial"/>
        <w:sz w:val="18"/>
        <w:szCs w:val="18"/>
      </w:rPr>
    </w:pPr>
  </w:p>
  <w:p w14:paraId="52FF2C9F" w14:textId="77777777" w:rsidR="00902BD1" w:rsidRDefault="00902BD1" w:rsidP="00902BD1">
    <w:pPr>
      <w:autoSpaceDE w:val="0"/>
      <w:autoSpaceDN w:val="0"/>
      <w:adjustRightInd w:val="0"/>
      <w:spacing w:after="0"/>
      <w:rPr>
        <w:rFonts w:ascii="Arial" w:hAnsi="Arial" w:cs="Arial"/>
        <w:sz w:val="18"/>
        <w:szCs w:val="18"/>
      </w:rPr>
    </w:pPr>
  </w:p>
  <w:p w14:paraId="225FB883" w14:textId="77777777" w:rsidR="00902BD1" w:rsidRDefault="00902BD1" w:rsidP="00902BD1">
    <w:pPr>
      <w:pStyle w:val="Grunnleggendeavsnitt"/>
      <w:spacing w:line="360" w:lineRule="auto"/>
      <w:rPr>
        <w:rFonts w:ascii="Arial" w:hAnsi="Arial" w:cs="Arial"/>
        <w:sz w:val="14"/>
        <w:szCs w:val="14"/>
        <w:lang w:val="en-US"/>
      </w:rPr>
    </w:pPr>
    <w:r w:rsidRPr="004323F5">
      <w:rPr>
        <w:rFonts w:ascii="Arial" w:hAnsi="Arial" w:cs="Arial"/>
        <w:sz w:val="14"/>
        <w:szCs w:val="14"/>
        <w:lang w:val="en-US"/>
      </w:rPr>
      <w:t>LOCAL, BUT GLOBAL | Norway, Sweden, Denmark, England, Scotland, Italy, Spain,</w:t>
    </w:r>
    <w:r w:rsidR="003227D9">
      <w:rPr>
        <w:rFonts w:ascii="Arial" w:hAnsi="Arial" w:cs="Arial"/>
        <w:sz w:val="14"/>
        <w:szCs w:val="14"/>
        <w:lang w:val="en-US"/>
      </w:rPr>
      <w:t xml:space="preserve"> Canada, South Korea, Singapore</w:t>
    </w:r>
    <w:r w:rsidRPr="004323F5">
      <w:rPr>
        <w:rFonts w:ascii="Arial" w:hAnsi="Arial" w:cs="Arial"/>
        <w:sz w:val="14"/>
        <w:szCs w:val="14"/>
        <w:lang w:val="en-US"/>
      </w:rPr>
      <w:t>, Australia</w:t>
    </w:r>
  </w:p>
  <w:p w14:paraId="4D3650E1" w14:textId="77777777" w:rsidR="00902BD1" w:rsidRPr="005D3DD6" w:rsidRDefault="00657745" w:rsidP="00902BD1">
    <w:pPr>
      <w:pStyle w:val="Bunntekst"/>
      <w:spacing w:line="360" w:lineRule="auto"/>
      <w:rPr>
        <w:rFonts w:ascii="Arial" w:hAnsi="Arial" w:cs="Arial"/>
        <w:b/>
        <w:color w:val="007A33"/>
        <w:sz w:val="18"/>
        <w:szCs w:val="18"/>
        <w:lang w:val="en-US"/>
      </w:rPr>
    </w:pPr>
    <w:hyperlink r:id="rId1" w:history="1">
      <w:r w:rsidR="00902BD1" w:rsidRPr="005D3DD6">
        <w:rPr>
          <w:rStyle w:val="Hyperkobling"/>
          <w:rFonts w:ascii="Arial" w:hAnsi="Arial" w:cs="Arial"/>
          <w:b/>
          <w:color w:val="007A33"/>
          <w:sz w:val="18"/>
          <w:szCs w:val="18"/>
          <w:lang w:val="en-US"/>
        </w:rPr>
        <w:t>www.sffgroup.com</w:t>
      </w:r>
    </w:hyperlink>
  </w:p>
  <w:p w14:paraId="37C9B908" w14:textId="77777777" w:rsidR="00902BD1" w:rsidRPr="004323F5" w:rsidRDefault="00902BD1" w:rsidP="00902BD1">
    <w:pPr>
      <w:pStyle w:val="Grunnleggendeavsnitt"/>
      <w:rPr>
        <w:rFonts w:ascii="Arial" w:hAnsi="Arial" w:cs="Arial"/>
        <w:lang w:val="en-US"/>
      </w:rPr>
    </w:pPr>
  </w:p>
  <w:p w14:paraId="50CC33F5" w14:textId="77777777" w:rsidR="00D72A0B" w:rsidRPr="004323F5" w:rsidRDefault="00D72A0B" w:rsidP="00902BD1">
    <w:pPr>
      <w:pStyle w:val="Bunntekst"/>
      <w:spacing w:line="276" w:lineRule="auto"/>
      <w:rPr>
        <w:rFonts w:ascii="Arial" w:hAnsi="Arial" w:cs="Arial"/>
        <w:sz w:val="14"/>
        <w:szCs w:val="14"/>
        <w:u w:val="single" w:color="00B05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08BE" w14:textId="77777777" w:rsidR="005D3DD6" w:rsidRDefault="005D3DD6" w:rsidP="005D3DD6">
    <w:pPr>
      <w:pBdr>
        <w:bottom w:val="single" w:sz="4" w:space="1" w:color="007A33"/>
      </w:pBdr>
      <w:autoSpaceDE w:val="0"/>
      <w:autoSpaceDN w:val="0"/>
      <w:adjustRightInd w:val="0"/>
      <w:spacing w:after="0"/>
      <w:rPr>
        <w:rFonts w:ascii="Arial" w:hAnsi="Arial" w:cs="Arial"/>
        <w:sz w:val="18"/>
        <w:szCs w:val="18"/>
      </w:rPr>
    </w:pPr>
  </w:p>
  <w:p w14:paraId="500F000B" w14:textId="77777777" w:rsidR="005D3DD6" w:rsidRDefault="005D3DD6" w:rsidP="005D3DD6">
    <w:pPr>
      <w:autoSpaceDE w:val="0"/>
      <w:autoSpaceDN w:val="0"/>
      <w:adjustRightInd w:val="0"/>
      <w:spacing w:after="0"/>
      <w:rPr>
        <w:rFonts w:ascii="Arial" w:hAnsi="Arial" w:cs="Arial"/>
        <w:sz w:val="18"/>
        <w:szCs w:val="18"/>
      </w:rPr>
    </w:pPr>
  </w:p>
  <w:p w14:paraId="6A81877A" w14:textId="77777777" w:rsidR="005D3DD6" w:rsidRPr="005D3DD6" w:rsidRDefault="004323F5" w:rsidP="005D3DD6">
    <w:pPr>
      <w:autoSpaceDE w:val="0"/>
      <w:autoSpaceDN w:val="0"/>
      <w:adjustRightInd w:val="0"/>
      <w:spacing w:after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Jak</w:t>
    </w:r>
    <w:r w:rsidR="005D3DD6" w:rsidRPr="005D3DD6">
      <w:rPr>
        <w:rFonts w:ascii="Arial" w:hAnsi="Arial" w:cs="Arial"/>
        <w:sz w:val="18"/>
        <w:szCs w:val="18"/>
      </w:rPr>
      <w:t>ob Askelands</w:t>
    </w:r>
    <w:r w:rsidR="003227D9">
      <w:rPr>
        <w:rFonts w:ascii="Arial" w:hAnsi="Arial" w:cs="Arial"/>
        <w:sz w:val="18"/>
        <w:szCs w:val="18"/>
      </w:rPr>
      <w:t xml:space="preserve"> V</w:t>
    </w:r>
    <w:r w:rsidR="005D3DD6" w:rsidRPr="005D3DD6">
      <w:rPr>
        <w:rFonts w:ascii="Arial" w:hAnsi="Arial" w:cs="Arial"/>
        <w:sz w:val="18"/>
        <w:szCs w:val="18"/>
      </w:rPr>
      <w:t xml:space="preserve">ei 5, P.O.BOX 1175, Lura, 4391 Sandnes, Norway </w:t>
    </w:r>
  </w:p>
  <w:p w14:paraId="063744B1" w14:textId="77777777" w:rsidR="005D3DD6" w:rsidRPr="00A2309E" w:rsidRDefault="005D3DD6" w:rsidP="005D3DD6">
    <w:pPr>
      <w:pStyle w:val="Bunntekst"/>
      <w:spacing w:line="276" w:lineRule="auto"/>
      <w:rPr>
        <w:rFonts w:ascii="Arial" w:hAnsi="Arial" w:cs="Arial"/>
        <w:b/>
        <w:color w:val="007A33"/>
        <w:sz w:val="18"/>
        <w:szCs w:val="18"/>
      </w:rPr>
    </w:pPr>
    <w:r w:rsidRPr="005D3DD6">
      <w:rPr>
        <w:rFonts w:ascii="Arial" w:hAnsi="Arial" w:cs="Arial"/>
        <w:sz w:val="18"/>
        <w:szCs w:val="18"/>
      </w:rPr>
      <w:t xml:space="preserve">T. +47 51 63 96 00 | F. +47 51 63 96 01 | E. </w:t>
    </w:r>
    <w:hyperlink r:id="rId1" w:history="1">
      <w:r w:rsidRPr="00A2309E">
        <w:rPr>
          <w:rStyle w:val="Hyperkobling"/>
          <w:rFonts w:ascii="Arial" w:hAnsi="Arial" w:cs="Arial"/>
          <w:sz w:val="18"/>
          <w:szCs w:val="18"/>
        </w:rPr>
        <w:t>post@sffgroup.com</w:t>
      </w:r>
    </w:hyperlink>
    <w:r w:rsidRPr="00A2309E">
      <w:rPr>
        <w:rFonts w:ascii="Arial" w:hAnsi="Arial" w:cs="Arial"/>
        <w:sz w:val="18"/>
        <w:szCs w:val="18"/>
      </w:rPr>
      <w:t xml:space="preserve">                                              </w:t>
    </w:r>
    <w:hyperlink r:id="rId2" w:history="1">
      <w:r w:rsidRPr="00A2309E">
        <w:rPr>
          <w:rStyle w:val="Hyperkobling"/>
          <w:rFonts w:ascii="Arial" w:hAnsi="Arial" w:cs="Arial"/>
          <w:b/>
          <w:color w:val="007A33"/>
          <w:sz w:val="18"/>
          <w:szCs w:val="18"/>
        </w:rPr>
        <w:t>www.sffgroup.com</w:t>
      </w:r>
    </w:hyperlink>
  </w:p>
  <w:p w14:paraId="1152E6F6" w14:textId="77777777" w:rsidR="005D3DD6" w:rsidRPr="00A2309E" w:rsidRDefault="005D3DD6" w:rsidP="005D3DD6">
    <w:pPr>
      <w:pStyle w:val="Bunntekst"/>
      <w:spacing w:line="276" w:lineRule="auto"/>
      <w:rPr>
        <w:rStyle w:val="A10"/>
      </w:rPr>
    </w:pPr>
  </w:p>
  <w:p w14:paraId="347328BC" w14:textId="77777777" w:rsidR="004323F5" w:rsidRPr="004323F5" w:rsidRDefault="004323F5" w:rsidP="004323F5">
    <w:pPr>
      <w:pStyle w:val="Grunnleggendeavsnitt"/>
      <w:rPr>
        <w:rFonts w:ascii="Arial" w:hAnsi="Arial" w:cs="Arial"/>
        <w:lang w:val="en-US"/>
      </w:rPr>
    </w:pPr>
    <w:r w:rsidRPr="004323F5">
      <w:rPr>
        <w:rFonts w:ascii="Arial" w:hAnsi="Arial" w:cs="Arial"/>
        <w:sz w:val="14"/>
        <w:szCs w:val="14"/>
        <w:lang w:val="en-US"/>
      </w:rPr>
      <w:t>LOCAL, BUT GLOBAL | Norway, Sweden, Denmark, England, Scotland, Italy, Spain,</w:t>
    </w:r>
    <w:r w:rsidR="003227D9">
      <w:rPr>
        <w:rFonts w:ascii="Arial" w:hAnsi="Arial" w:cs="Arial"/>
        <w:sz w:val="14"/>
        <w:szCs w:val="14"/>
        <w:lang w:val="en-US"/>
      </w:rPr>
      <w:t xml:space="preserve"> Canada, South Korea, Singapore</w:t>
    </w:r>
    <w:r w:rsidRPr="004323F5">
      <w:rPr>
        <w:rFonts w:ascii="Arial" w:hAnsi="Arial" w:cs="Arial"/>
        <w:sz w:val="14"/>
        <w:szCs w:val="14"/>
        <w:lang w:val="en-US"/>
      </w:rPr>
      <w:t>, Australia</w:t>
    </w:r>
  </w:p>
  <w:p w14:paraId="40EE8512" w14:textId="77777777" w:rsidR="005D3DD6" w:rsidRPr="005D3DD6" w:rsidRDefault="005D3DD6" w:rsidP="005D3DD6">
    <w:pPr>
      <w:pStyle w:val="Bunntekst"/>
      <w:spacing w:line="276" w:lineRule="auto"/>
      <w:rPr>
        <w:rFonts w:ascii="Arial" w:hAnsi="Arial" w:cs="Arial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B58D2" w14:textId="77777777" w:rsidR="00AF4EEF" w:rsidRDefault="00AF4EEF" w:rsidP="00AF4EEF">
      <w:pPr>
        <w:spacing w:after="0" w:line="240" w:lineRule="auto"/>
      </w:pPr>
      <w:r>
        <w:separator/>
      </w:r>
    </w:p>
  </w:footnote>
  <w:footnote w:type="continuationSeparator" w:id="0">
    <w:p w14:paraId="56D7EC20" w14:textId="77777777" w:rsidR="00AF4EEF" w:rsidRDefault="00AF4EEF" w:rsidP="00AF4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22F05" w14:textId="2F30610A" w:rsidR="00AF4EEF" w:rsidRDefault="00AF4EEF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35A871C0" wp14:editId="5D822246">
          <wp:simplePos x="0" y="0"/>
          <wp:positionH relativeFrom="column">
            <wp:posOffset>4396105</wp:posOffset>
          </wp:positionH>
          <wp:positionV relativeFrom="paragraph">
            <wp:posOffset>80645</wp:posOffset>
          </wp:positionV>
          <wp:extent cx="1808726" cy="361950"/>
          <wp:effectExtent l="0" t="0" r="127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F_Logo_Pos_Grou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726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4E4E" w14:textId="44860D97" w:rsidR="00160945" w:rsidRDefault="005D3DD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710B9FBA" wp14:editId="69BF0DA0">
          <wp:simplePos x="0" y="0"/>
          <wp:positionH relativeFrom="column">
            <wp:posOffset>4443730</wp:posOffset>
          </wp:positionH>
          <wp:positionV relativeFrom="paragraph">
            <wp:posOffset>93345</wp:posOffset>
          </wp:positionV>
          <wp:extent cx="1761128" cy="352425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F_Logo_Pos_Grou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128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76894"/>
    <w:multiLevelType w:val="hybridMultilevel"/>
    <w:tmpl w:val="256E5952"/>
    <w:lvl w:ilvl="0" w:tplc="F8A0DB58">
      <w:start w:val="1"/>
      <w:numFmt w:val="decimal"/>
      <w:pStyle w:val="Overskrift3"/>
      <w:lvlText w:val="%1."/>
      <w:lvlJc w:val="left"/>
      <w:pPr>
        <w:ind w:left="5889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644" w:hanging="360"/>
      </w:pPr>
    </w:lvl>
    <w:lvl w:ilvl="2" w:tplc="0414001B">
      <w:start w:val="1"/>
      <w:numFmt w:val="lowerRoman"/>
      <w:lvlText w:val="%3."/>
      <w:lvlJc w:val="right"/>
      <w:pPr>
        <w:ind w:left="7329" w:hanging="180"/>
      </w:pPr>
    </w:lvl>
    <w:lvl w:ilvl="3" w:tplc="0414000F" w:tentative="1">
      <w:start w:val="1"/>
      <w:numFmt w:val="decimal"/>
      <w:lvlText w:val="%4."/>
      <w:lvlJc w:val="left"/>
      <w:pPr>
        <w:ind w:left="8049" w:hanging="360"/>
      </w:pPr>
    </w:lvl>
    <w:lvl w:ilvl="4" w:tplc="04140019" w:tentative="1">
      <w:start w:val="1"/>
      <w:numFmt w:val="lowerLetter"/>
      <w:lvlText w:val="%5."/>
      <w:lvlJc w:val="left"/>
      <w:pPr>
        <w:ind w:left="8769" w:hanging="360"/>
      </w:pPr>
    </w:lvl>
    <w:lvl w:ilvl="5" w:tplc="0414001B" w:tentative="1">
      <w:start w:val="1"/>
      <w:numFmt w:val="lowerRoman"/>
      <w:lvlText w:val="%6."/>
      <w:lvlJc w:val="right"/>
      <w:pPr>
        <w:ind w:left="9489" w:hanging="180"/>
      </w:pPr>
    </w:lvl>
    <w:lvl w:ilvl="6" w:tplc="0414000F" w:tentative="1">
      <w:start w:val="1"/>
      <w:numFmt w:val="decimal"/>
      <w:lvlText w:val="%7."/>
      <w:lvlJc w:val="left"/>
      <w:pPr>
        <w:ind w:left="10209" w:hanging="360"/>
      </w:pPr>
    </w:lvl>
    <w:lvl w:ilvl="7" w:tplc="04140019" w:tentative="1">
      <w:start w:val="1"/>
      <w:numFmt w:val="lowerLetter"/>
      <w:lvlText w:val="%8."/>
      <w:lvlJc w:val="left"/>
      <w:pPr>
        <w:ind w:left="10929" w:hanging="360"/>
      </w:pPr>
    </w:lvl>
    <w:lvl w:ilvl="8" w:tplc="0414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7E0013F0"/>
    <w:multiLevelType w:val="hybridMultilevel"/>
    <w:tmpl w:val="09B22B96"/>
    <w:lvl w:ilvl="0" w:tplc="C63A2F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24336">
    <w:abstractNumId w:val="0"/>
  </w:num>
  <w:num w:numId="2" w16cid:durableId="1616861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EEF"/>
    <w:rsid w:val="00061F9F"/>
    <w:rsid w:val="00087327"/>
    <w:rsid w:val="00160945"/>
    <w:rsid w:val="002C420E"/>
    <w:rsid w:val="003227D9"/>
    <w:rsid w:val="003E0403"/>
    <w:rsid w:val="004323F5"/>
    <w:rsid w:val="004B1342"/>
    <w:rsid w:val="005D3DD6"/>
    <w:rsid w:val="00657745"/>
    <w:rsid w:val="007B42F8"/>
    <w:rsid w:val="008840A9"/>
    <w:rsid w:val="00902BD1"/>
    <w:rsid w:val="00A2309E"/>
    <w:rsid w:val="00AF4EEF"/>
    <w:rsid w:val="00C0045E"/>
    <w:rsid w:val="00C11BA4"/>
    <w:rsid w:val="00C5358B"/>
    <w:rsid w:val="00D72A0B"/>
    <w:rsid w:val="00D94DC9"/>
    <w:rsid w:val="00FC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4212E6"/>
  <w15:docId w15:val="{CD934E20-3CF3-4E4D-A846-5D00220B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840A9"/>
    <w:pPr>
      <w:keepNext/>
      <w:numPr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F4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4EEF"/>
  </w:style>
  <w:style w:type="paragraph" w:styleId="Bunntekst">
    <w:name w:val="footer"/>
    <w:basedOn w:val="Normal"/>
    <w:link w:val="BunntekstTegn"/>
    <w:uiPriority w:val="99"/>
    <w:unhideWhenUsed/>
    <w:rsid w:val="00AF4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4EEF"/>
  </w:style>
  <w:style w:type="paragraph" w:styleId="Bobletekst">
    <w:name w:val="Balloon Text"/>
    <w:basedOn w:val="Normal"/>
    <w:link w:val="BobletekstTegn"/>
    <w:uiPriority w:val="99"/>
    <w:semiHidden/>
    <w:unhideWhenUsed/>
    <w:rsid w:val="00AF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4EEF"/>
    <w:rPr>
      <w:rFonts w:ascii="Tahoma" w:hAnsi="Tahoma" w:cs="Tahoma"/>
      <w:sz w:val="16"/>
      <w:szCs w:val="16"/>
    </w:rPr>
  </w:style>
  <w:style w:type="paragraph" w:customStyle="1" w:styleId="Pa5">
    <w:name w:val="Pa5"/>
    <w:basedOn w:val="Normal"/>
    <w:next w:val="Normal"/>
    <w:uiPriority w:val="99"/>
    <w:rsid w:val="00AF4EEF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character" w:customStyle="1" w:styleId="A6">
    <w:name w:val="A6"/>
    <w:uiPriority w:val="99"/>
    <w:rsid w:val="00AF4EEF"/>
    <w:rPr>
      <w:color w:val="000000"/>
      <w:sz w:val="14"/>
      <w:szCs w:val="14"/>
    </w:rPr>
  </w:style>
  <w:style w:type="character" w:customStyle="1" w:styleId="A10">
    <w:name w:val="A10"/>
    <w:uiPriority w:val="99"/>
    <w:rsid w:val="00D72A0B"/>
    <w:rPr>
      <w:color w:val="000000"/>
      <w:sz w:val="12"/>
      <w:szCs w:val="12"/>
    </w:rPr>
  </w:style>
  <w:style w:type="paragraph" w:customStyle="1" w:styleId="Pa0">
    <w:name w:val="Pa0"/>
    <w:basedOn w:val="Normal"/>
    <w:next w:val="Normal"/>
    <w:uiPriority w:val="99"/>
    <w:rsid w:val="00D72A0B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D72A0B"/>
    <w:rPr>
      <w:color w:val="0000FF" w:themeColor="hyperlink"/>
      <w:u w:val="single"/>
    </w:rPr>
  </w:style>
  <w:style w:type="paragraph" w:customStyle="1" w:styleId="Grunnleggendeavsnitt">
    <w:name w:val="[Grunnleggende avsnitt]"/>
    <w:basedOn w:val="Normal"/>
    <w:uiPriority w:val="99"/>
    <w:rsid w:val="004323F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840A9"/>
    <w:rPr>
      <w:rFonts w:ascii="Cambria" w:eastAsia="Times New Roman" w:hAnsi="Cambria" w:cs="Times New Roman"/>
      <w:b/>
      <w:bCs/>
      <w:sz w:val="26"/>
      <w:szCs w:val="26"/>
    </w:rPr>
  </w:style>
  <w:style w:type="table" w:styleId="Tabellrutenett">
    <w:name w:val="Table Grid"/>
    <w:basedOn w:val="Vanligtabell"/>
    <w:uiPriority w:val="59"/>
    <w:rsid w:val="00160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fgroup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fgroup.com" TargetMode="External"/><Relationship Id="rId1" Type="http://schemas.openxmlformats.org/officeDocument/2006/relationships/hyperlink" Target="mailto:post@sff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579B6-1B0D-419E-967B-A515454C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Kine Strand Jansen</dc:creator>
  <cp:lastModifiedBy>Vetle Runestad Østerhus</cp:lastModifiedBy>
  <cp:revision>9</cp:revision>
  <dcterms:created xsi:type="dcterms:W3CDTF">2020-10-16T12:32:00Z</dcterms:created>
  <dcterms:modified xsi:type="dcterms:W3CDTF">2022-11-25T14:24:00Z</dcterms:modified>
</cp:coreProperties>
</file>